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C3BBD" w14:textId="77777777" w:rsidR="001F2122" w:rsidRDefault="00E0367A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E25CB42" wp14:editId="6AF385F4">
            <wp:simplePos x="0" y="0"/>
            <wp:positionH relativeFrom="margin">
              <wp:align>right</wp:align>
            </wp:positionH>
            <wp:positionV relativeFrom="paragraph">
              <wp:posOffset>-337820</wp:posOffset>
            </wp:positionV>
            <wp:extent cx="87884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B66DFD3" wp14:editId="54A550A2">
            <wp:simplePos x="0" y="0"/>
            <wp:positionH relativeFrom="margin">
              <wp:align>left</wp:align>
            </wp:positionH>
            <wp:positionV relativeFrom="paragraph">
              <wp:posOffset>-299720</wp:posOffset>
            </wp:positionV>
            <wp:extent cx="2851189" cy="7239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8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CB3C7" w14:textId="77777777" w:rsidR="00E0367A" w:rsidRPr="00E0367A" w:rsidRDefault="00E0367A" w:rsidP="00E0367A"/>
    <w:p w14:paraId="69F9A558" w14:textId="77777777" w:rsidR="00E0367A" w:rsidRPr="00B42998" w:rsidRDefault="00E0367A" w:rsidP="00E0367A">
      <w:pPr>
        <w:spacing w:after="0"/>
        <w:rPr>
          <w:rFonts w:cstheme="minorHAnsi"/>
        </w:rPr>
      </w:pPr>
      <w:r w:rsidRPr="00B42998">
        <w:rPr>
          <w:rFonts w:eastAsia="Times New Roman" w:cstheme="minorHAnsi"/>
          <w:b/>
          <w:i/>
          <w:sz w:val="20"/>
          <w:szCs w:val="20"/>
        </w:rPr>
        <w:t>Soggetto Qualificato per la Formazione –</w:t>
      </w:r>
    </w:p>
    <w:p w14:paraId="294908D2" w14:textId="77777777" w:rsidR="00E0367A" w:rsidRPr="00B42998" w:rsidRDefault="00E0367A" w:rsidP="00E0367A">
      <w:pPr>
        <w:spacing w:after="0" w:line="0" w:lineRule="atLeast"/>
        <w:rPr>
          <w:rFonts w:eastAsia="Times New Roman" w:cstheme="minorHAnsi"/>
          <w:b/>
          <w:sz w:val="20"/>
          <w:szCs w:val="20"/>
        </w:rPr>
      </w:pPr>
      <w:r w:rsidRPr="00B42998">
        <w:rPr>
          <w:rFonts w:eastAsia="Times New Roman" w:cstheme="minorHAnsi"/>
          <w:b/>
          <w:sz w:val="20"/>
          <w:szCs w:val="20"/>
        </w:rPr>
        <w:t>DM 23/5/2002 e DM 8/06/2005</w:t>
      </w:r>
    </w:p>
    <w:p w14:paraId="71E430AF" w14:textId="77777777" w:rsidR="00B42998" w:rsidRPr="00B42998" w:rsidRDefault="00B42998" w:rsidP="00B42998">
      <w:pPr>
        <w:spacing w:after="0" w:line="0" w:lineRule="atLeast"/>
        <w:jc w:val="center"/>
        <w:rPr>
          <w:rFonts w:eastAsia="Times New Roman" w:cstheme="minorHAnsi"/>
          <w:b/>
          <w:sz w:val="20"/>
          <w:szCs w:val="20"/>
        </w:rPr>
      </w:pPr>
    </w:p>
    <w:p w14:paraId="2AEAD212" w14:textId="77777777" w:rsidR="00186C17" w:rsidRPr="00186C17" w:rsidRDefault="00186C17" w:rsidP="00186C17">
      <w:pPr>
        <w:spacing w:after="0" w:line="0" w:lineRule="atLeast"/>
        <w:jc w:val="center"/>
        <w:rPr>
          <w:rFonts w:eastAsia="Times New Roman" w:cstheme="minorHAnsi"/>
          <w:b/>
          <w:color w:val="FF0000"/>
          <w:sz w:val="32"/>
          <w:szCs w:val="32"/>
        </w:rPr>
      </w:pPr>
      <w:r w:rsidRPr="00186C17">
        <w:rPr>
          <w:rFonts w:cstheme="minorHAnsi"/>
          <w:b/>
          <w:color w:val="FF0000"/>
          <w:sz w:val="32"/>
          <w:szCs w:val="32"/>
        </w:rPr>
        <w:t xml:space="preserve">PRESENTAZIONE DEL CORSO </w:t>
      </w:r>
    </w:p>
    <w:p w14:paraId="0D89D8A1" w14:textId="77777777" w:rsidR="00186C17" w:rsidRPr="00186C17" w:rsidRDefault="00186C17" w:rsidP="00186C17">
      <w:pPr>
        <w:spacing w:line="0" w:lineRule="atLeast"/>
        <w:jc w:val="center"/>
        <w:rPr>
          <w:rFonts w:eastAsia="Times New Roman" w:cstheme="minorHAnsi"/>
          <w:b/>
          <w:color w:val="FF0000"/>
          <w:sz w:val="32"/>
          <w:szCs w:val="32"/>
        </w:rPr>
      </w:pPr>
      <w:r w:rsidRPr="00186C17">
        <w:rPr>
          <w:rFonts w:eastAsia="Times New Roman" w:cstheme="minorHAnsi"/>
          <w:b/>
          <w:color w:val="FF0000"/>
          <w:sz w:val="32"/>
          <w:szCs w:val="32"/>
        </w:rPr>
        <w:t xml:space="preserve">Per la preparazione al Concorso pubblico per esami e titoli a 2.004 posti di Direttore dei Servizi Generali ed Amministrativi </w:t>
      </w:r>
    </w:p>
    <w:p w14:paraId="7C485507" w14:textId="77777777" w:rsidR="00186C17" w:rsidRPr="00186C17" w:rsidRDefault="00186C17" w:rsidP="00186C17">
      <w:pPr>
        <w:spacing w:line="0" w:lineRule="atLeast"/>
        <w:jc w:val="center"/>
        <w:rPr>
          <w:rFonts w:cstheme="minorHAnsi"/>
          <w:b/>
          <w:sz w:val="24"/>
          <w:szCs w:val="24"/>
        </w:rPr>
      </w:pPr>
      <w:r w:rsidRPr="00415E3F">
        <w:rPr>
          <w:rFonts w:eastAsia="Times New Roman" w:cstheme="minorHAnsi"/>
          <w:b/>
          <w:color w:val="FF0000"/>
          <w:sz w:val="40"/>
          <w:szCs w:val="40"/>
        </w:rPr>
        <w:t xml:space="preserve"> </w:t>
      </w:r>
      <w:r w:rsidRPr="00186C17">
        <w:rPr>
          <w:rFonts w:cstheme="minorHAnsi"/>
          <w:b/>
          <w:sz w:val="24"/>
          <w:szCs w:val="24"/>
        </w:rPr>
        <w:t xml:space="preserve">Venerdì 11 gennaio alle ore 15.30 </w:t>
      </w:r>
    </w:p>
    <w:p w14:paraId="7DF2E4C0" w14:textId="19371045" w:rsidR="00186C17" w:rsidRPr="00186C17" w:rsidRDefault="009C4627" w:rsidP="00186C17">
      <w:pPr>
        <w:spacing w:line="0" w:lineRule="atLeast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</w:t>
      </w:r>
      <w:r w:rsidR="00186C17" w:rsidRPr="00186C17">
        <w:rPr>
          <w:rFonts w:cstheme="minorHAnsi"/>
          <w:sz w:val="24"/>
          <w:szCs w:val="24"/>
        </w:rPr>
        <w:t>la Sala Soldini, 3° Piano, FILT CGIL, Piazza Vittorio 113</w:t>
      </w:r>
    </w:p>
    <w:p w14:paraId="6A3E99A6" w14:textId="77777777" w:rsidR="00186C17" w:rsidRPr="00186C17" w:rsidRDefault="00186C17" w:rsidP="00186C17">
      <w:pPr>
        <w:spacing w:line="0" w:lineRule="atLeast"/>
        <w:jc w:val="center"/>
        <w:rPr>
          <w:rFonts w:cstheme="minorHAnsi"/>
          <w:sz w:val="24"/>
          <w:szCs w:val="24"/>
        </w:rPr>
      </w:pPr>
      <w:r w:rsidRPr="00186C17">
        <w:rPr>
          <w:rFonts w:cstheme="minorHAnsi"/>
          <w:sz w:val="24"/>
          <w:szCs w:val="24"/>
        </w:rPr>
        <w:t>(Fermata della metro A - Vittorio Emanuele)</w:t>
      </w:r>
    </w:p>
    <w:p w14:paraId="043D08B0" w14:textId="77777777" w:rsidR="00186C17" w:rsidRPr="00186C17" w:rsidRDefault="00186C17" w:rsidP="00186C17">
      <w:pPr>
        <w:spacing w:line="243" w:lineRule="auto"/>
        <w:rPr>
          <w:rFonts w:eastAsia="Times New Roman" w:cstheme="minorHAnsi"/>
        </w:rPr>
      </w:pPr>
      <w:r w:rsidRPr="00186C17">
        <w:rPr>
          <w:rFonts w:eastAsia="Times New Roman" w:cstheme="minorHAnsi"/>
        </w:rPr>
        <w:t>L’Associazione professionale Proteo Fare Sapere Roma e Lazio, vista la pubblicazione sulla G.U n° 102 del 28 dicembre 2018 del bando per il Concorso pubblico per esami e titoli, a posti di Direttore dei Servizi Generali ed Amministrativi propone</w:t>
      </w:r>
    </w:p>
    <w:p w14:paraId="6099C9C2" w14:textId="5E64AAF5" w:rsidR="00186C17" w:rsidRPr="00A746A3" w:rsidRDefault="00186C17" w:rsidP="009C4627">
      <w:pPr>
        <w:spacing w:line="243" w:lineRule="auto"/>
        <w:jc w:val="center"/>
        <w:rPr>
          <w:rFonts w:eastAsia="Times New Roman" w:cstheme="minorHAnsi"/>
          <w:sz w:val="24"/>
          <w:szCs w:val="24"/>
        </w:rPr>
      </w:pPr>
      <w:r w:rsidRPr="00A746A3">
        <w:rPr>
          <w:rFonts w:eastAsia="Times New Roman" w:cstheme="minorHAnsi"/>
          <w:b/>
          <w:sz w:val="24"/>
          <w:szCs w:val="24"/>
        </w:rPr>
        <w:t>un corso di formazione per la preparazione alle prove d’esame del concorso (preselettiva, scritto e orale), per coloro che possiedono i seguenti requisiti</w:t>
      </w:r>
      <w:r w:rsidRPr="00A746A3">
        <w:rPr>
          <w:rFonts w:eastAsia="Times New Roman" w:cstheme="minorHAnsi"/>
          <w:sz w:val="24"/>
          <w:szCs w:val="24"/>
        </w:rPr>
        <w:t>:</w:t>
      </w:r>
    </w:p>
    <w:p w14:paraId="06DE0699" w14:textId="77777777" w:rsidR="00186C17" w:rsidRPr="00186C17" w:rsidRDefault="00186C17" w:rsidP="00186C17">
      <w:pPr>
        <w:pStyle w:val="Paragrafoelenco"/>
        <w:numPr>
          <w:ilvl w:val="0"/>
          <w:numId w:val="6"/>
        </w:numPr>
        <w:spacing w:line="243" w:lineRule="auto"/>
        <w:rPr>
          <w:rFonts w:eastAsia="Times New Roman" w:cstheme="minorHAnsi"/>
        </w:rPr>
      </w:pPr>
      <w:r w:rsidRPr="00186C17">
        <w:rPr>
          <w:rFonts w:eastAsia="Times New Roman" w:cstheme="minorHAnsi"/>
        </w:rPr>
        <w:t xml:space="preserve">laurea in giurisprudenza, scienze politiche, sociali o amministrative, economia e commercio; </w:t>
      </w:r>
    </w:p>
    <w:p w14:paraId="0EAFDD5F" w14:textId="77777777" w:rsidR="00186C17" w:rsidRPr="00186C17" w:rsidRDefault="00186C17" w:rsidP="00186C17">
      <w:pPr>
        <w:pStyle w:val="Paragrafoelenco"/>
        <w:numPr>
          <w:ilvl w:val="0"/>
          <w:numId w:val="6"/>
        </w:numPr>
        <w:spacing w:line="243" w:lineRule="auto"/>
        <w:rPr>
          <w:rFonts w:eastAsia="Times New Roman" w:cstheme="minorHAnsi"/>
        </w:rPr>
      </w:pPr>
      <w:r w:rsidRPr="00186C17">
        <w:rPr>
          <w:rFonts w:eastAsia="Times New Roman" w:cstheme="minorHAnsi"/>
        </w:rPr>
        <w:t xml:space="preserve">diplomi di laurea specialistica (LS) 22, 64, 71, 84, 90 e 91; </w:t>
      </w:r>
    </w:p>
    <w:p w14:paraId="0BCC4B6C" w14:textId="499C65B0" w:rsidR="00186C17" w:rsidRPr="00186C17" w:rsidRDefault="00186C17" w:rsidP="00186C17">
      <w:pPr>
        <w:pStyle w:val="Paragrafoelenco"/>
        <w:numPr>
          <w:ilvl w:val="0"/>
          <w:numId w:val="6"/>
        </w:numPr>
        <w:spacing w:line="243" w:lineRule="auto"/>
        <w:rPr>
          <w:rFonts w:eastAsia="Times New Roman" w:cstheme="minorHAnsi"/>
        </w:rPr>
      </w:pPr>
      <w:r w:rsidRPr="00186C17">
        <w:rPr>
          <w:rFonts w:eastAsia="Times New Roman" w:cstheme="minorHAnsi"/>
        </w:rPr>
        <w:t>lauree magistrali (LM) corrispondenti a quelle specialistiche come da tabella del D.I. 9.07.09;</w:t>
      </w:r>
    </w:p>
    <w:p w14:paraId="377633C5" w14:textId="0DD0AFCA" w:rsidR="00186C17" w:rsidRPr="00186C17" w:rsidRDefault="00186C17" w:rsidP="00186C17">
      <w:pPr>
        <w:pStyle w:val="Paragrafoelenco"/>
        <w:numPr>
          <w:ilvl w:val="0"/>
          <w:numId w:val="6"/>
        </w:numPr>
        <w:spacing w:line="243" w:lineRule="auto"/>
        <w:rPr>
          <w:rFonts w:eastAsia="Times New Roman" w:cstheme="minorHAnsi"/>
        </w:rPr>
      </w:pPr>
      <w:r w:rsidRPr="00186C17">
        <w:rPr>
          <w:rFonts w:eastAsia="Times New Roman" w:cstheme="minorHAnsi"/>
        </w:rPr>
        <w:t xml:space="preserve">gli assistenti amministrativi con almeno tre anni di servizio negli ultimi otto fino al </w:t>
      </w:r>
      <w:r w:rsidRPr="00186C17">
        <w:rPr>
          <w:rFonts w:eastAsia="Times New Roman" w:cstheme="minorHAnsi"/>
          <w:u w:val="single"/>
        </w:rPr>
        <w:t>27 dicembre 2017</w:t>
      </w:r>
      <w:r w:rsidRPr="00186C17">
        <w:rPr>
          <w:rFonts w:eastAsia="Times New Roman" w:cstheme="minorHAnsi"/>
        </w:rPr>
        <w:t>, nelle mansioni di Direttore dei Servizi Generali e Amministrativi.</w:t>
      </w:r>
    </w:p>
    <w:p w14:paraId="4CACD59F" w14:textId="665731B0" w:rsidR="00186C17" w:rsidRPr="00186C17" w:rsidRDefault="00186C17" w:rsidP="00186C17">
      <w:pPr>
        <w:spacing w:line="243" w:lineRule="auto"/>
      </w:pPr>
      <w:r w:rsidRPr="00186C17">
        <w:t>Il corso si articolerà in</w:t>
      </w:r>
      <w:r w:rsidRPr="00186C17">
        <w:rPr>
          <w:b/>
        </w:rPr>
        <w:t xml:space="preserve"> </w:t>
      </w:r>
      <w:r w:rsidRPr="00186C17">
        <w:rPr>
          <w:color w:val="FF0000"/>
        </w:rPr>
        <w:t>12 moduli</w:t>
      </w:r>
      <w:r w:rsidRPr="00186C17">
        <w:rPr>
          <w:b/>
        </w:rPr>
        <w:t xml:space="preserve"> </w:t>
      </w:r>
      <w:r w:rsidRPr="00186C17">
        <w:t>didattici che affronteranno le conoscenze imprescindibili e i vari</w:t>
      </w:r>
      <w:r w:rsidRPr="00186C17">
        <w:rPr>
          <w:b/>
        </w:rPr>
        <w:t xml:space="preserve"> </w:t>
      </w:r>
      <w:r w:rsidRPr="00186C17">
        <w:t>aspetti dell’attività professionale del Direttore dei SGA: diritto costituzionale amministrativo e civile con particolare riferimen</w:t>
      </w:r>
      <w:r w:rsidR="00A746A3">
        <w:t>to alle istituzioni scolastiche</w:t>
      </w:r>
      <w:r w:rsidRPr="00186C17">
        <w:t>; contabilità pubblica e gestione amministrativo contabil</w:t>
      </w:r>
      <w:r w:rsidR="00A746A3">
        <w:t>e delle istituzioni scolastiche</w:t>
      </w:r>
      <w:r w:rsidRPr="00186C17">
        <w:t xml:space="preserve">; diritto del lavoro; legislazione scolastica; stato giuridico del personale della scuola; ordinamenti scolastici; diritto penale con particolare riferimento ai delitti contro la pubblica amministrazione ; ruolo e funzioni del DSGA </w:t>
      </w:r>
      <w:r w:rsidR="009C4627">
        <w:t>. U</w:t>
      </w:r>
      <w:r w:rsidR="00A746A3">
        <w:t>n</w:t>
      </w:r>
      <w:r w:rsidRPr="00186C17">
        <w:t xml:space="preserve"> modulo sarà dedicato alle strategie e alle simulazioni delle prove d’esame per prepararsi a sostenere con scrupolo ma serenamente le prove d’esame.</w:t>
      </w:r>
    </w:p>
    <w:p w14:paraId="76C73AA1" w14:textId="77777777" w:rsidR="00A746A3" w:rsidRDefault="00A746A3" w:rsidP="00A746A3">
      <w:pPr>
        <w:spacing w:line="243" w:lineRule="auto"/>
        <w:rPr>
          <w:rFonts w:eastAsia="Calibri" w:cstheme="minorHAnsi"/>
        </w:rPr>
      </w:pPr>
      <w:r w:rsidRPr="00186C17">
        <w:rPr>
          <w:rFonts w:eastAsia="Calibri" w:cstheme="minorHAnsi"/>
          <w:b/>
        </w:rPr>
        <w:t xml:space="preserve">Sede del corso: </w:t>
      </w:r>
      <w:r w:rsidRPr="00186C17">
        <w:rPr>
          <w:rFonts w:eastAsia="Calibri" w:cstheme="minorHAnsi"/>
        </w:rPr>
        <w:t>Sala Soldini, 3° Piano, FILT CGIL, Piazza Vittorio 113</w:t>
      </w:r>
    </w:p>
    <w:p w14:paraId="21AB9506" w14:textId="54213008" w:rsidR="00186C17" w:rsidRPr="00186C17" w:rsidRDefault="00186C17" w:rsidP="00186C17">
      <w:pPr>
        <w:spacing w:line="243" w:lineRule="auto"/>
        <w:rPr>
          <w:rFonts w:eastAsia="Times New Roman" w:cstheme="minorHAnsi"/>
        </w:rPr>
      </w:pPr>
      <w:r w:rsidRPr="00A746A3">
        <w:rPr>
          <w:rFonts w:eastAsia="Times New Roman" w:cstheme="minorHAnsi"/>
          <w:b/>
        </w:rPr>
        <w:t>Costo</w:t>
      </w:r>
      <w:r w:rsidRPr="00186C17">
        <w:rPr>
          <w:rFonts w:eastAsia="Times New Roman" w:cstheme="minorHAnsi"/>
        </w:rPr>
        <w:t xml:space="preserve">: </w:t>
      </w:r>
      <w:r w:rsidRPr="00A746A3">
        <w:rPr>
          <w:rFonts w:eastAsia="Times New Roman" w:cstheme="minorHAnsi"/>
          <w:b/>
          <w:color w:val="FF0000"/>
        </w:rPr>
        <w:t>250 euro</w:t>
      </w:r>
      <w:r w:rsidRPr="00A746A3">
        <w:rPr>
          <w:rFonts w:eastAsia="Times New Roman" w:cstheme="minorHAnsi"/>
          <w:color w:val="FF0000"/>
        </w:rPr>
        <w:t xml:space="preserve"> </w:t>
      </w:r>
      <w:r w:rsidRPr="00186C17">
        <w:rPr>
          <w:rFonts w:eastAsia="Times New Roman" w:cstheme="minorHAnsi"/>
        </w:rPr>
        <w:t xml:space="preserve">per i non iscritti alla FLC CGIL, </w:t>
      </w:r>
      <w:r w:rsidRPr="00A746A3">
        <w:rPr>
          <w:rFonts w:eastAsia="Times New Roman" w:cstheme="minorHAnsi"/>
          <w:b/>
          <w:color w:val="FF0000"/>
        </w:rPr>
        <w:t>150 euro</w:t>
      </w:r>
      <w:r w:rsidRPr="00A746A3">
        <w:rPr>
          <w:rFonts w:eastAsia="Times New Roman" w:cstheme="minorHAnsi"/>
          <w:color w:val="FF0000"/>
        </w:rPr>
        <w:t xml:space="preserve"> </w:t>
      </w:r>
      <w:r w:rsidRPr="00186C17">
        <w:rPr>
          <w:rFonts w:eastAsia="Times New Roman" w:cstheme="minorHAnsi"/>
        </w:rPr>
        <w:t xml:space="preserve">per gli iscritti </w:t>
      </w:r>
      <w:r w:rsidR="00A746A3">
        <w:rPr>
          <w:rFonts w:eastAsia="Times New Roman" w:cstheme="minorHAnsi"/>
        </w:rPr>
        <w:t xml:space="preserve">alla </w:t>
      </w:r>
      <w:r w:rsidRPr="00186C17">
        <w:rPr>
          <w:rFonts w:eastAsia="Times New Roman" w:cstheme="minorHAnsi"/>
        </w:rPr>
        <w:t xml:space="preserve">FLC CGIL. </w:t>
      </w:r>
    </w:p>
    <w:p w14:paraId="203A846A" w14:textId="77777777" w:rsidR="009C4627" w:rsidRDefault="00186C17" w:rsidP="00186C17">
      <w:pPr>
        <w:spacing w:line="243" w:lineRule="auto"/>
        <w:rPr>
          <w:rFonts w:eastAsia="Calibri" w:cstheme="minorHAnsi"/>
          <w:b/>
        </w:rPr>
      </w:pPr>
      <w:r w:rsidRPr="00186C17">
        <w:rPr>
          <w:rFonts w:eastAsia="Calibri" w:cstheme="minorHAnsi"/>
          <w:u w:val="single"/>
        </w:rPr>
        <w:t xml:space="preserve">Il pagamento, </w:t>
      </w:r>
      <w:r w:rsidRPr="00186C17">
        <w:rPr>
          <w:rFonts w:eastAsia="Calibri" w:cstheme="minorHAnsi"/>
        </w:rPr>
        <w:t>comprensivo del Tesseramento Proteo 2019</w:t>
      </w:r>
      <w:r w:rsidR="00A746A3">
        <w:rPr>
          <w:rFonts w:eastAsia="Calibri" w:cstheme="minorHAnsi"/>
        </w:rPr>
        <w:t xml:space="preserve">, </w:t>
      </w:r>
      <w:r w:rsidRPr="00186C17">
        <w:rPr>
          <w:rFonts w:eastAsia="Calibri" w:cstheme="minorHAnsi"/>
        </w:rPr>
        <w:t>può essere effettuato con BONIFICO BANCARIO (</w:t>
      </w:r>
      <w:r w:rsidRPr="00186C17">
        <w:rPr>
          <w:rFonts w:eastAsia="Calibri" w:cstheme="minorHAnsi"/>
          <w:u w:val="single"/>
        </w:rPr>
        <w:t>Beneficiario:</w:t>
      </w:r>
      <w:r w:rsidRPr="00186C17">
        <w:rPr>
          <w:rFonts w:eastAsia="Calibri" w:cstheme="minorHAnsi"/>
        </w:rPr>
        <w:t xml:space="preserve"> Proteo Fare Sapere Roma Lazio Via Buonarroti 12 00185 Roma; </w:t>
      </w:r>
      <w:r w:rsidRPr="00186C17">
        <w:rPr>
          <w:rFonts w:eastAsia="Calibri" w:cstheme="minorHAnsi"/>
          <w:u w:val="single"/>
        </w:rPr>
        <w:t xml:space="preserve">Banca d’appoggio: Unicredit, via dello Statuto, Roma   </w:t>
      </w:r>
      <w:r w:rsidRPr="00186C17">
        <w:rPr>
          <w:rFonts w:eastAsia="Calibri" w:cstheme="minorHAnsi"/>
          <w:b/>
          <w:u w:val="single"/>
        </w:rPr>
        <w:t xml:space="preserve">Codice Iban: IT92J0200805209000400572977 </w:t>
      </w:r>
      <w:r w:rsidRPr="00186C17">
        <w:rPr>
          <w:rFonts w:eastAsia="Calibri" w:cstheme="minorHAnsi"/>
          <w:b/>
        </w:rPr>
        <w:t xml:space="preserve"> </w:t>
      </w:r>
      <w:r w:rsidRPr="00186C17">
        <w:rPr>
          <w:rFonts w:eastAsia="Calibri" w:cstheme="minorHAnsi"/>
        </w:rPr>
        <w:t xml:space="preserve"> </w:t>
      </w:r>
      <w:r w:rsidRPr="00186C17">
        <w:rPr>
          <w:rFonts w:eastAsia="Calibri" w:cstheme="minorHAnsi"/>
          <w:u w:val="single"/>
        </w:rPr>
        <w:t>Causale del versamento</w:t>
      </w:r>
      <w:r w:rsidRPr="00186C17">
        <w:rPr>
          <w:rFonts w:eastAsia="Calibri" w:cstheme="minorHAnsi"/>
        </w:rPr>
        <w:t xml:space="preserve">  CONTRIBUTO PER IL CORSO DI FORMAZIONE PER LA PREPARAZIONE AL CONCORSO DSGA. Si potrà pagare anche </w:t>
      </w:r>
      <w:r w:rsidRPr="00186C17">
        <w:rPr>
          <w:rFonts w:eastAsia="Calibri" w:cstheme="minorHAnsi"/>
          <w:b/>
        </w:rPr>
        <w:t xml:space="preserve">con assegno o in contanti </w:t>
      </w:r>
      <w:r w:rsidRPr="00186C17">
        <w:rPr>
          <w:rFonts w:eastAsia="Calibri" w:cstheme="minorHAnsi"/>
        </w:rPr>
        <w:t>all’inizio della prima lezione</w:t>
      </w:r>
      <w:r w:rsidRPr="00186C17">
        <w:rPr>
          <w:rFonts w:eastAsia="Calibri" w:cstheme="minorHAnsi"/>
          <w:b/>
        </w:rPr>
        <w:t xml:space="preserve">. </w:t>
      </w:r>
      <w:r w:rsidR="009C4627">
        <w:rPr>
          <w:rFonts w:eastAsia="Calibri" w:cstheme="minorHAnsi"/>
          <w:b/>
        </w:rPr>
        <w:t xml:space="preserve"> </w:t>
      </w:r>
    </w:p>
    <w:p w14:paraId="6DD9726F" w14:textId="1D6B3B6C" w:rsidR="00A746A3" w:rsidRPr="009C4627" w:rsidRDefault="009C4627" w:rsidP="00186C17">
      <w:pPr>
        <w:spacing w:line="243" w:lineRule="auto"/>
        <w:rPr>
          <w:rFonts w:eastAsia="Calibri" w:cstheme="minorHAnsi"/>
        </w:rPr>
      </w:pPr>
      <w:r w:rsidRPr="009C4627">
        <w:rPr>
          <w:rFonts w:eastAsia="Calibri" w:cstheme="minorHAnsi"/>
        </w:rPr>
        <w:t>Nel cor</w:t>
      </w:r>
      <w:r>
        <w:rPr>
          <w:rFonts w:eastAsia="Calibri" w:cstheme="minorHAnsi"/>
        </w:rPr>
        <w:t>s</w:t>
      </w:r>
      <w:r w:rsidRPr="009C4627">
        <w:rPr>
          <w:rFonts w:eastAsia="Calibri" w:cstheme="minorHAnsi"/>
        </w:rPr>
        <w:t>o dell’incontro saranno forniti chi</w:t>
      </w:r>
      <w:r>
        <w:rPr>
          <w:rFonts w:eastAsia="Calibri" w:cstheme="minorHAnsi"/>
        </w:rPr>
        <w:t>a</w:t>
      </w:r>
      <w:r w:rsidRPr="009C4627">
        <w:rPr>
          <w:rFonts w:eastAsia="Calibri" w:cstheme="minorHAnsi"/>
        </w:rPr>
        <w:t>rimenti sulla partecipazione al concorso, sull’organizzazione del corso sugli argomenti e sui relatori</w:t>
      </w:r>
      <w:r>
        <w:rPr>
          <w:rFonts w:eastAsia="Calibri" w:cstheme="minorHAnsi"/>
        </w:rPr>
        <w:t xml:space="preserve">. </w:t>
      </w:r>
      <w:bookmarkStart w:id="0" w:name="_GoBack"/>
      <w:bookmarkEnd w:id="0"/>
      <w:r w:rsidR="00A746A3">
        <w:rPr>
          <w:rFonts w:eastAsia="Calibri" w:cstheme="minorHAnsi"/>
        </w:rPr>
        <w:t xml:space="preserve">Per partecipare alla presentazione, è necessario inviare all’indirizzo email </w:t>
      </w:r>
      <w:hyperlink r:id="rId9" w:history="1">
        <w:r w:rsidR="00A746A3" w:rsidRPr="00FA6FD7">
          <w:rPr>
            <w:rStyle w:val="Collegamentoipertestuale"/>
            <w:rFonts w:eastAsia="Calibri" w:cstheme="minorHAnsi"/>
          </w:rPr>
          <w:t>lazio@proteofaresapere.it</w:t>
        </w:r>
      </w:hyperlink>
      <w:r w:rsidR="00A746A3">
        <w:rPr>
          <w:rFonts w:eastAsia="Calibri" w:cstheme="minorHAnsi"/>
        </w:rPr>
        <w:t xml:space="preserve"> la propria adesione, scrivendo nome, cognome, cellulare e email entro il </w:t>
      </w:r>
      <w:r w:rsidR="00A746A3" w:rsidRPr="00A746A3">
        <w:rPr>
          <w:rFonts w:eastAsia="Calibri" w:cstheme="minorHAnsi"/>
          <w:b/>
        </w:rPr>
        <w:t>10 gennaio</w:t>
      </w:r>
      <w:r w:rsidR="00A746A3">
        <w:rPr>
          <w:rFonts w:eastAsia="Calibri" w:cstheme="minorHAnsi"/>
        </w:rPr>
        <w:t xml:space="preserve">. </w:t>
      </w:r>
    </w:p>
    <w:p w14:paraId="2D81DD3D" w14:textId="77777777" w:rsidR="00186C17" w:rsidRPr="00415E3F" w:rsidRDefault="00186C17" w:rsidP="00186C17">
      <w:pPr>
        <w:spacing w:line="243" w:lineRule="auto"/>
        <w:rPr>
          <w:rFonts w:eastAsia="Times New Roman" w:cstheme="minorHAnsi"/>
          <w:sz w:val="20"/>
          <w:szCs w:val="20"/>
        </w:rPr>
      </w:pPr>
      <w:r w:rsidRPr="00415E3F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Direttore del Corso</w:t>
      </w:r>
      <w:r w:rsidRPr="00415E3F">
        <w:rPr>
          <w:rFonts w:cstheme="minorHAnsi"/>
          <w:bCs/>
          <w:color w:val="222222"/>
          <w:sz w:val="20"/>
          <w:szCs w:val="20"/>
          <w:shd w:val="clear" w:color="auto" w:fill="FFFFFF"/>
        </w:rPr>
        <w:t xml:space="preserve"> Antonino Titone</w:t>
      </w:r>
      <w:r w:rsidRPr="00415E3F">
        <w:rPr>
          <w:rFonts w:cstheme="minorHAnsi"/>
          <w:color w:val="222222"/>
          <w:sz w:val="20"/>
          <w:szCs w:val="20"/>
          <w:shd w:val="clear" w:color="auto" w:fill="FFFFFF"/>
        </w:rPr>
        <w:t>  </w:t>
      </w:r>
      <w:hyperlink r:id="rId10" w:tgtFrame="_blank" w:history="1">
        <w:r w:rsidRPr="00415E3F">
          <w:rPr>
            <w:rStyle w:val="Collegamentoipertestuale"/>
            <w:rFonts w:cstheme="minorHAnsi"/>
            <w:sz w:val="20"/>
            <w:szCs w:val="20"/>
            <w:shd w:val="clear" w:color="auto" w:fill="FFFFFF"/>
          </w:rPr>
          <w:t>a.titone@flcgil.it</w:t>
        </w:r>
      </w:hyperlink>
      <w:r w:rsidRPr="00415E3F">
        <w:rPr>
          <w:rFonts w:cstheme="minorHAnsi"/>
          <w:color w:val="222222"/>
          <w:sz w:val="20"/>
          <w:szCs w:val="20"/>
          <w:shd w:val="clear" w:color="auto" w:fill="FFFFFF"/>
        </w:rPr>
        <w:t>   3488101713; </w:t>
      </w:r>
      <w:r w:rsidRPr="00415E3F">
        <w:rPr>
          <w:rFonts w:cstheme="minorHAnsi"/>
          <w:b/>
          <w:bCs/>
          <w:color w:val="222222"/>
          <w:sz w:val="20"/>
          <w:szCs w:val="20"/>
          <w:shd w:val="clear" w:color="auto" w:fill="FFFFFF"/>
        </w:rPr>
        <w:t>Segreteria Organizzativa</w:t>
      </w:r>
      <w:r w:rsidRPr="00415E3F">
        <w:rPr>
          <w:rFonts w:cstheme="minorHAnsi"/>
          <w:b/>
          <w:color w:val="222222"/>
          <w:sz w:val="20"/>
          <w:szCs w:val="20"/>
          <w:shd w:val="clear" w:color="auto" w:fill="FFFFFF"/>
        </w:rPr>
        <w:t> Proteo Lazio</w:t>
      </w:r>
      <w:r w:rsidRPr="00415E3F">
        <w:rPr>
          <w:rFonts w:cstheme="minorHAnsi"/>
          <w:color w:val="222222"/>
          <w:sz w:val="20"/>
          <w:szCs w:val="20"/>
          <w:shd w:val="clear" w:color="auto" w:fill="FFFFFF"/>
        </w:rPr>
        <w:t xml:space="preserve"> Giulia </w:t>
      </w:r>
      <w:proofErr w:type="spellStart"/>
      <w:r w:rsidRPr="00415E3F">
        <w:rPr>
          <w:rFonts w:cstheme="minorHAnsi"/>
          <w:color w:val="222222"/>
          <w:sz w:val="20"/>
          <w:szCs w:val="20"/>
          <w:shd w:val="clear" w:color="auto" w:fill="FFFFFF"/>
        </w:rPr>
        <w:t>Roncarà</w:t>
      </w:r>
      <w:proofErr w:type="spellEnd"/>
      <w:r w:rsidRPr="00415E3F">
        <w:rPr>
          <w:rFonts w:cstheme="minorHAnsi"/>
          <w:color w:val="222222"/>
          <w:sz w:val="20"/>
          <w:szCs w:val="20"/>
          <w:shd w:val="clear" w:color="auto" w:fill="FFFFFF"/>
        </w:rPr>
        <w:t xml:space="preserve"> e Letizia </w:t>
      </w:r>
      <w:proofErr w:type="spellStart"/>
      <w:r w:rsidRPr="00415E3F">
        <w:rPr>
          <w:rFonts w:cstheme="minorHAnsi"/>
          <w:color w:val="222222"/>
          <w:sz w:val="20"/>
          <w:szCs w:val="20"/>
          <w:shd w:val="clear" w:color="auto" w:fill="FFFFFF"/>
        </w:rPr>
        <w:t>Celsi</w:t>
      </w:r>
      <w:proofErr w:type="spellEnd"/>
      <w:r w:rsidRPr="00415E3F">
        <w:rPr>
          <w:rFonts w:cstheme="minorHAnsi"/>
          <w:color w:val="222222"/>
          <w:sz w:val="20"/>
          <w:szCs w:val="20"/>
          <w:shd w:val="clear" w:color="auto" w:fill="FFFFFF"/>
        </w:rPr>
        <w:t xml:space="preserve">  </w:t>
      </w:r>
      <w:hyperlink r:id="rId11" w:history="1">
        <w:r w:rsidRPr="00415E3F">
          <w:rPr>
            <w:rStyle w:val="Collegamentoipertestuale"/>
            <w:rFonts w:cstheme="minorHAnsi"/>
            <w:sz w:val="20"/>
            <w:szCs w:val="20"/>
            <w:shd w:val="clear" w:color="auto" w:fill="FFFFFF"/>
          </w:rPr>
          <w:t>lazio@proteofaresapere.it</w:t>
        </w:r>
      </w:hyperlink>
      <w:r w:rsidRPr="00415E3F">
        <w:rPr>
          <w:rStyle w:val="Collegamentoipertestuale"/>
          <w:rFonts w:cstheme="minorHAnsi"/>
          <w:sz w:val="20"/>
          <w:szCs w:val="20"/>
          <w:shd w:val="clear" w:color="auto" w:fill="FFFFFF"/>
        </w:rPr>
        <w:t xml:space="preserve"> </w:t>
      </w:r>
      <w:r w:rsidRPr="00415E3F">
        <w:rPr>
          <w:rFonts w:cstheme="minorHAnsi"/>
          <w:color w:val="222222"/>
          <w:sz w:val="20"/>
          <w:szCs w:val="20"/>
          <w:shd w:val="clear" w:color="auto" w:fill="FFFFFF"/>
        </w:rPr>
        <w:t>;</w:t>
      </w:r>
    </w:p>
    <w:p w14:paraId="6A1138FC" w14:textId="77777777" w:rsidR="00186C17" w:rsidRPr="00BC4F54" w:rsidRDefault="00186C17" w:rsidP="00186C17">
      <w:pPr>
        <w:spacing w:line="243" w:lineRule="auto"/>
        <w:rPr>
          <w:rFonts w:eastAsia="Times New Roman" w:cstheme="minorHAnsi"/>
          <w:sz w:val="20"/>
          <w:szCs w:val="20"/>
        </w:rPr>
      </w:pPr>
    </w:p>
    <w:p w14:paraId="31C414DB" w14:textId="77777777" w:rsidR="00186C17" w:rsidRPr="004D4624" w:rsidRDefault="00186C17" w:rsidP="00186C17">
      <w:pPr>
        <w:spacing w:line="240" w:lineRule="auto"/>
        <w:ind w:right="220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037FDC">
        <w:rPr>
          <w:rFonts w:ascii="Times New Roman" w:eastAsia="Times New Roman" w:hAnsi="Times New Roman"/>
          <w:i/>
          <w:sz w:val="16"/>
          <w:szCs w:val="16"/>
        </w:rPr>
        <w:t>L’iniziativa essendo organizzata da soggetto qualificato per l’aggiornamento (vedere DM 23.5.2002 e DM 8.06.2005) è automaticamente autorizzata ai sensi degli artt. 64 e 67 CCNL 2006/2009 del Comparto Scuola), con esonero dal servizio e con sostituzione ai sensi della normativa sulle supplenze brevi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</w:t>
      </w:r>
      <w:r w:rsidRPr="00037FDC">
        <w:rPr>
          <w:rFonts w:ascii="Times New Roman" w:eastAsia="Times New Roman" w:hAnsi="Times New Roman"/>
          <w:b/>
          <w:sz w:val="16"/>
          <w:szCs w:val="16"/>
        </w:rPr>
        <w:t xml:space="preserve">Via Buonarroti 12, Roma - 00185 - 4° piano - e-mail: lazio@proteofaresapere.it </w:t>
      </w:r>
      <w:r w:rsidRPr="00037FDC">
        <w:rPr>
          <w:rFonts w:ascii="Times New Roman" w:eastAsia="Times New Roman" w:hAnsi="Times New Roman"/>
          <w:sz w:val="16"/>
          <w:szCs w:val="16"/>
        </w:rPr>
        <w:t>-</w:t>
      </w:r>
      <w:r w:rsidRPr="00037FDC">
        <w:rPr>
          <w:rFonts w:ascii="Times New Roman" w:eastAsia="Times New Roman" w:hAnsi="Times New Roman"/>
          <w:b/>
          <w:sz w:val="16"/>
          <w:szCs w:val="16"/>
        </w:rPr>
        <w:t xml:space="preserve"> </w:t>
      </w:r>
      <w:proofErr w:type="spellStart"/>
      <w:r w:rsidRPr="00037FDC">
        <w:rPr>
          <w:rFonts w:ascii="Times New Roman" w:eastAsia="Times New Roman" w:hAnsi="Times New Roman"/>
          <w:b/>
          <w:sz w:val="16"/>
          <w:szCs w:val="16"/>
        </w:rPr>
        <w:t>Tel</w:t>
      </w:r>
      <w:proofErr w:type="spellEnd"/>
      <w:r w:rsidRPr="00037FDC">
        <w:rPr>
          <w:rFonts w:ascii="Times New Roman" w:eastAsia="Times New Roman" w:hAnsi="Times New Roman"/>
          <w:b/>
          <w:sz w:val="16"/>
          <w:szCs w:val="16"/>
        </w:rPr>
        <w:t>: 06/46200428</w:t>
      </w:r>
    </w:p>
    <w:p w14:paraId="5A2BD20B" w14:textId="335A5139" w:rsidR="007029B7" w:rsidRPr="009B6E27" w:rsidRDefault="007029B7" w:rsidP="004D4624">
      <w:pPr>
        <w:spacing w:line="240" w:lineRule="auto"/>
        <w:ind w:right="220"/>
        <w:jc w:val="both"/>
        <w:rPr>
          <w:rFonts w:eastAsia="Times New Roman" w:cstheme="minorHAnsi"/>
          <w:i/>
          <w:sz w:val="20"/>
          <w:szCs w:val="20"/>
        </w:rPr>
      </w:pPr>
    </w:p>
    <w:sectPr w:rsidR="007029B7" w:rsidRPr="009B6E27" w:rsidSect="00E03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0F89"/>
    <w:multiLevelType w:val="hybridMultilevel"/>
    <w:tmpl w:val="4590031C"/>
    <w:lvl w:ilvl="0" w:tplc="0410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1">
    <w:nsid w:val="2B4944DD"/>
    <w:multiLevelType w:val="hybridMultilevel"/>
    <w:tmpl w:val="42460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712E"/>
    <w:multiLevelType w:val="hybridMultilevel"/>
    <w:tmpl w:val="89F88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768C3"/>
    <w:multiLevelType w:val="hybridMultilevel"/>
    <w:tmpl w:val="88F81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C71B99"/>
    <w:multiLevelType w:val="hybridMultilevel"/>
    <w:tmpl w:val="00343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F7D95"/>
    <w:multiLevelType w:val="hybridMultilevel"/>
    <w:tmpl w:val="0D12C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7A"/>
    <w:rsid w:val="00037FDC"/>
    <w:rsid w:val="00135F80"/>
    <w:rsid w:val="00186C17"/>
    <w:rsid w:val="001F2122"/>
    <w:rsid w:val="002547DB"/>
    <w:rsid w:val="00296A5B"/>
    <w:rsid w:val="002A2010"/>
    <w:rsid w:val="0039648E"/>
    <w:rsid w:val="003E3151"/>
    <w:rsid w:val="00496E86"/>
    <w:rsid w:val="004D4624"/>
    <w:rsid w:val="00660BCC"/>
    <w:rsid w:val="007029B7"/>
    <w:rsid w:val="00702DA9"/>
    <w:rsid w:val="007A3CE4"/>
    <w:rsid w:val="007B268A"/>
    <w:rsid w:val="008C28FE"/>
    <w:rsid w:val="009B6E27"/>
    <w:rsid w:val="009C4627"/>
    <w:rsid w:val="009D0DB6"/>
    <w:rsid w:val="00A528D7"/>
    <w:rsid w:val="00A746A3"/>
    <w:rsid w:val="00B05939"/>
    <w:rsid w:val="00B42998"/>
    <w:rsid w:val="00B673CC"/>
    <w:rsid w:val="00BC4F54"/>
    <w:rsid w:val="00C05787"/>
    <w:rsid w:val="00D2457D"/>
    <w:rsid w:val="00D36A56"/>
    <w:rsid w:val="00DF542A"/>
    <w:rsid w:val="00E0367A"/>
    <w:rsid w:val="00E10071"/>
    <w:rsid w:val="00ED12D8"/>
    <w:rsid w:val="00F07C58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1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zio@proteofaresaper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.titone@flcgil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zio@proteofaresap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6054C-D9D4-4794-BD98-0B5C3D21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FLC12</dc:creator>
  <cp:lastModifiedBy>flcsei</cp:lastModifiedBy>
  <cp:revision>2</cp:revision>
  <cp:lastPrinted>2018-11-13T13:45:00Z</cp:lastPrinted>
  <dcterms:created xsi:type="dcterms:W3CDTF">2019-01-04T10:20:00Z</dcterms:created>
  <dcterms:modified xsi:type="dcterms:W3CDTF">2019-01-04T10:20:00Z</dcterms:modified>
</cp:coreProperties>
</file>